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C16" w:rsidRPr="004A4692" w:rsidRDefault="006A0C16" w:rsidP="006A0C16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4692"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6A0C16" w:rsidRPr="004A4692" w:rsidRDefault="006A0C16" w:rsidP="006A0C16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4692">
        <w:rPr>
          <w:rFonts w:ascii="Times New Roman" w:hAnsi="Times New Roman" w:cs="Times New Roman"/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6A0C16" w:rsidRPr="004A4692" w:rsidRDefault="006A0C16" w:rsidP="006A0C16">
      <w:pPr>
        <w:pStyle w:val="1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5436" w:type="dxa"/>
        <w:tblInd w:w="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53"/>
        <w:gridCol w:w="2199"/>
        <w:gridCol w:w="1972"/>
        <w:gridCol w:w="1308"/>
        <w:gridCol w:w="1586"/>
        <w:gridCol w:w="1612"/>
        <w:gridCol w:w="1812"/>
        <w:gridCol w:w="1308"/>
        <w:gridCol w:w="1586"/>
      </w:tblGrid>
      <w:tr w:rsidR="006A0C16" w:rsidRPr="004A4692" w:rsidTr="006A0C16">
        <w:tc>
          <w:tcPr>
            <w:tcW w:w="2053" w:type="dxa"/>
            <w:vMerge w:val="restart"/>
          </w:tcPr>
          <w:p w:rsidR="006A0C16" w:rsidRPr="004A4692" w:rsidRDefault="006A0C16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9" w:type="dxa"/>
            <w:vMerge w:val="restart"/>
          </w:tcPr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Декларированный</w:t>
            </w:r>
          </w:p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годовой</w:t>
            </w:r>
          </w:p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доход</w:t>
            </w:r>
          </w:p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за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F61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6478" w:type="dxa"/>
            <w:gridSpan w:val="4"/>
          </w:tcPr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06" w:type="dxa"/>
            <w:gridSpan w:val="3"/>
          </w:tcPr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6A0C16" w:rsidRPr="004A4692" w:rsidTr="006A0C16">
        <w:tc>
          <w:tcPr>
            <w:tcW w:w="2053" w:type="dxa"/>
            <w:vMerge/>
          </w:tcPr>
          <w:p w:rsidR="006A0C16" w:rsidRPr="004A4692" w:rsidRDefault="006A0C16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9" w:type="dxa"/>
            <w:vMerge/>
          </w:tcPr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</w:tcPr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объектов недвижимости</w:t>
            </w:r>
          </w:p>
        </w:tc>
        <w:tc>
          <w:tcPr>
            <w:tcW w:w="1308" w:type="dxa"/>
          </w:tcPr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(кв</w:t>
            </w:r>
            <w:proofErr w:type="gramStart"/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86" w:type="dxa"/>
          </w:tcPr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расположе-ния</w:t>
            </w:r>
            <w:proofErr w:type="spellEnd"/>
            <w:proofErr w:type="gramEnd"/>
          </w:p>
        </w:tc>
        <w:tc>
          <w:tcPr>
            <w:tcW w:w="1612" w:type="dxa"/>
          </w:tcPr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Транс-портные</w:t>
            </w:r>
            <w:proofErr w:type="spellEnd"/>
            <w:proofErr w:type="gramEnd"/>
            <w:r w:rsidRPr="004A4692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</w:t>
            </w:r>
          </w:p>
        </w:tc>
        <w:tc>
          <w:tcPr>
            <w:tcW w:w="1812" w:type="dxa"/>
          </w:tcPr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08" w:type="dxa"/>
          </w:tcPr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586" w:type="dxa"/>
          </w:tcPr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расположе-ния</w:t>
            </w:r>
            <w:proofErr w:type="spellEnd"/>
            <w:proofErr w:type="gramEnd"/>
          </w:p>
        </w:tc>
      </w:tr>
      <w:tr w:rsidR="006A0C16" w:rsidRPr="004A4692" w:rsidTr="006A0C16">
        <w:tc>
          <w:tcPr>
            <w:tcW w:w="15436" w:type="dxa"/>
            <w:gridSpan w:val="9"/>
          </w:tcPr>
          <w:p w:rsidR="006A0C16" w:rsidRPr="004A4692" w:rsidRDefault="00BA13C6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сектора экономики и финансов</w:t>
            </w:r>
          </w:p>
        </w:tc>
      </w:tr>
      <w:tr w:rsidR="006A0C16" w:rsidRPr="004A4692" w:rsidTr="006A0C16">
        <w:trPr>
          <w:trHeight w:val="416"/>
        </w:trPr>
        <w:tc>
          <w:tcPr>
            <w:tcW w:w="2053" w:type="dxa"/>
          </w:tcPr>
          <w:p w:rsidR="006A0C16" w:rsidRPr="004A4692" w:rsidRDefault="006A0C16" w:rsidP="00BA13C6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с</w:t>
            </w: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лужащий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Мирная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13C6">
              <w:rPr>
                <w:rFonts w:ascii="Times New Roman" w:hAnsi="Times New Roman" w:cs="Times New Roman"/>
                <w:sz w:val="24"/>
                <w:szCs w:val="24"/>
              </w:rPr>
              <w:t>Т.И.</w:t>
            </w:r>
          </w:p>
        </w:tc>
        <w:tc>
          <w:tcPr>
            <w:tcW w:w="2199" w:type="dxa"/>
          </w:tcPr>
          <w:p w:rsidR="006A0C16" w:rsidRPr="004A4692" w:rsidRDefault="00BA13C6" w:rsidP="00CF61FD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F61FD">
              <w:rPr>
                <w:rFonts w:ascii="Times New Roman" w:hAnsi="Times New Roman" w:cs="Times New Roman"/>
                <w:sz w:val="24"/>
                <w:szCs w:val="24"/>
              </w:rPr>
              <w:t>72290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F61FD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72" w:type="dxa"/>
          </w:tcPr>
          <w:p w:rsidR="006A0C16" w:rsidRDefault="00BA13C6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BA13C6" w:rsidRDefault="00BA13C6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BA13C6" w:rsidRPr="004A4692" w:rsidRDefault="00BA13C6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308" w:type="dxa"/>
          </w:tcPr>
          <w:p w:rsidR="006A0C16" w:rsidRDefault="006A0C16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13C6" w:rsidRDefault="00BA13C6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5300,0</w:t>
            </w:r>
          </w:p>
          <w:p w:rsidR="00BA13C6" w:rsidRDefault="00BA13C6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13C6" w:rsidRDefault="00CF61FD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984000</w:t>
            </w:r>
          </w:p>
          <w:p w:rsidR="00BA13C6" w:rsidRPr="004A4692" w:rsidRDefault="00BA13C6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1586" w:type="dxa"/>
          </w:tcPr>
          <w:p w:rsidR="006A0C16" w:rsidRDefault="006A0C16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13C6" w:rsidRDefault="00BA13C6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A13C6" w:rsidRDefault="00BA13C6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13C6" w:rsidRDefault="00BA13C6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A13C6" w:rsidRPr="004A4692" w:rsidRDefault="00BA13C6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612" w:type="dxa"/>
          </w:tcPr>
          <w:p w:rsidR="006A0C16" w:rsidRPr="006A0C16" w:rsidRDefault="006A0C16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:rsidR="006A0C16" w:rsidRPr="004A4692" w:rsidRDefault="006A0C16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</w:tcPr>
          <w:p w:rsidR="006A0C16" w:rsidRPr="004A4692" w:rsidRDefault="006A0C16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6A0C16" w:rsidRPr="004A4692" w:rsidRDefault="006A0C16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0C16" w:rsidRPr="004A4692" w:rsidTr="006A0C16">
        <w:tc>
          <w:tcPr>
            <w:tcW w:w="2053" w:type="dxa"/>
          </w:tcPr>
          <w:p w:rsidR="006A0C16" w:rsidRPr="004A4692" w:rsidRDefault="006A0C16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  <w:p w:rsidR="006A0C16" w:rsidRPr="004A4692" w:rsidRDefault="006A0C16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9" w:type="dxa"/>
          </w:tcPr>
          <w:p w:rsidR="006A0C16" w:rsidRPr="004A4692" w:rsidRDefault="00CF61FD" w:rsidP="00CF61FD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81050</w:t>
            </w:r>
            <w:r w:rsidR="00BA13C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972" w:type="dxa"/>
          </w:tcPr>
          <w:p w:rsidR="006A0C16" w:rsidRDefault="006A0C16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CC377E" w:rsidRDefault="00BA13C6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CC377E" w:rsidRPr="004A4692" w:rsidRDefault="00CC377E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308" w:type="dxa"/>
          </w:tcPr>
          <w:p w:rsidR="006A0C16" w:rsidRDefault="00BA13C6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  <w:p w:rsidR="00CC377E" w:rsidRDefault="00CC377E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377E" w:rsidRDefault="00CC377E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13C6" w:rsidRDefault="00ED18ED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492000</w:t>
            </w:r>
          </w:p>
          <w:p w:rsidR="00BA13C6" w:rsidRPr="004A4692" w:rsidRDefault="00BA13C6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586" w:type="dxa"/>
          </w:tcPr>
          <w:p w:rsidR="006A0C16" w:rsidRDefault="002B6F74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C377E" w:rsidRDefault="00CC377E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377E" w:rsidRDefault="00CC377E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13C6" w:rsidRDefault="00CC377E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A13C6" w:rsidRPr="004A4692" w:rsidRDefault="00BA13C6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12" w:type="dxa"/>
          </w:tcPr>
          <w:p w:rsidR="006A0C16" w:rsidRPr="004A4692" w:rsidRDefault="006A0C16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:rsidR="006A0C16" w:rsidRPr="004A4692" w:rsidRDefault="006A0C16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</w:tcPr>
          <w:p w:rsidR="006A0C16" w:rsidRPr="004A4692" w:rsidRDefault="006A0C16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6A0C16" w:rsidRPr="004A4692" w:rsidRDefault="006A0C16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A0C16" w:rsidRDefault="006A0C16" w:rsidP="006A0C16">
      <w:pPr>
        <w:pStyle w:val="1"/>
        <w:jc w:val="right"/>
        <w:rPr>
          <w:rFonts w:ascii="Times New Roman" w:hAnsi="Times New Roman" w:cs="Times New Roman"/>
          <w:sz w:val="28"/>
          <w:szCs w:val="28"/>
        </w:rPr>
      </w:pPr>
    </w:p>
    <w:p w:rsidR="008B468B" w:rsidRDefault="008B468B"/>
    <w:sectPr w:rsidR="008B468B" w:rsidSect="006A0C1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A0C16"/>
    <w:rsid w:val="002B6F74"/>
    <w:rsid w:val="004B0307"/>
    <w:rsid w:val="006A0C16"/>
    <w:rsid w:val="00751AFD"/>
    <w:rsid w:val="008B468B"/>
    <w:rsid w:val="00BA13C6"/>
    <w:rsid w:val="00CC377E"/>
    <w:rsid w:val="00CF61FD"/>
    <w:rsid w:val="00ED18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3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6A0C16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2013-08-05T05:37:00Z</dcterms:created>
  <dcterms:modified xsi:type="dcterms:W3CDTF">2014-05-15T09:38:00Z</dcterms:modified>
</cp:coreProperties>
</file>